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61" w:rsidRPr="00482DFA" w:rsidRDefault="00506B61" w:rsidP="00506B61">
      <w:pPr>
        <w:suppressAutoHyphens/>
        <w:ind w:firstLine="709"/>
        <w:jc w:val="both"/>
        <w:rPr>
          <w:b/>
          <w:sz w:val="28"/>
          <w:szCs w:val="28"/>
        </w:rPr>
      </w:pPr>
      <w:r w:rsidRPr="00482DFA">
        <w:rPr>
          <w:b/>
          <w:sz w:val="28"/>
          <w:szCs w:val="28"/>
        </w:rPr>
        <w:t>Согласительные процедуры в делах о несостоятельности (банкротстве)</w:t>
      </w:r>
    </w:p>
    <w:p w:rsidR="00922681" w:rsidRPr="00482DFA" w:rsidRDefault="00922681" w:rsidP="00506B61">
      <w:pPr>
        <w:suppressAutoHyphens/>
        <w:ind w:firstLine="709"/>
        <w:jc w:val="both"/>
        <w:rPr>
          <w:b/>
          <w:sz w:val="28"/>
          <w:szCs w:val="28"/>
        </w:rPr>
      </w:pPr>
    </w:p>
    <w:p w:rsidR="00506B61" w:rsidRPr="00482DFA" w:rsidRDefault="00506B61" w:rsidP="0092268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По состоянию на 01.10.2018 в республике </w:t>
      </w:r>
      <w:r w:rsidR="00991A5E" w:rsidRPr="00482DFA">
        <w:rPr>
          <w:sz w:val="28"/>
          <w:szCs w:val="28"/>
        </w:rPr>
        <w:t xml:space="preserve">Хакасия </w:t>
      </w:r>
      <w:r w:rsidRPr="00482DFA">
        <w:rPr>
          <w:sz w:val="28"/>
          <w:szCs w:val="28"/>
        </w:rPr>
        <w:t xml:space="preserve">процедуры банкротства осуществлялись в отношении </w:t>
      </w:r>
      <w:r w:rsidRPr="00482DFA">
        <w:rPr>
          <w:b/>
          <w:sz w:val="28"/>
          <w:szCs w:val="28"/>
        </w:rPr>
        <w:t>191-го</w:t>
      </w:r>
      <w:r w:rsidRPr="00482DFA">
        <w:rPr>
          <w:sz w:val="28"/>
          <w:szCs w:val="28"/>
        </w:rPr>
        <w:t xml:space="preserve"> должника, в том числе 95-ти организаций и 96-ти граждан и индивидуальных предпринимателей. Общее количество должников-банкротов за 9 месяцев текущего года выросло на 15,1 % (на 25), в том числе организаций на 3,2%, граждан и индивидуальных предпринимателей на 31,5%. </w:t>
      </w:r>
    </w:p>
    <w:p w:rsidR="00775FEC" w:rsidRPr="00482DFA" w:rsidRDefault="00506B61" w:rsidP="0092268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Суммарная задолженность по обязательным платежам</w:t>
      </w:r>
      <w:r w:rsidR="00775FEC" w:rsidRPr="00482DFA">
        <w:rPr>
          <w:sz w:val="28"/>
          <w:szCs w:val="28"/>
        </w:rPr>
        <w:t xml:space="preserve">, </w:t>
      </w:r>
      <w:r w:rsidR="00991A5E" w:rsidRPr="00482DFA">
        <w:rPr>
          <w:sz w:val="28"/>
          <w:szCs w:val="28"/>
        </w:rPr>
        <w:t xml:space="preserve">администрируемая налоговым органом, </w:t>
      </w:r>
      <w:r w:rsidR="00775FEC" w:rsidRPr="00482DFA">
        <w:rPr>
          <w:sz w:val="28"/>
          <w:szCs w:val="28"/>
        </w:rPr>
        <w:t>как видно из слайда №1,</w:t>
      </w:r>
      <w:r w:rsidRPr="00482DFA">
        <w:rPr>
          <w:sz w:val="28"/>
          <w:szCs w:val="28"/>
        </w:rPr>
        <w:t xml:space="preserve"> в процедурах банкротства составила </w:t>
      </w:r>
      <w:r w:rsidR="00991A5E" w:rsidRPr="00482DFA">
        <w:rPr>
          <w:b/>
          <w:sz w:val="28"/>
          <w:szCs w:val="28"/>
        </w:rPr>
        <w:t>1 807,9</w:t>
      </w:r>
      <w:r w:rsidRPr="00482DFA">
        <w:rPr>
          <w:b/>
          <w:sz w:val="28"/>
          <w:szCs w:val="28"/>
        </w:rPr>
        <w:t xml:space="preserve"> </w:t>
      </w:r>
      <w:proofErr w:type="gramStart"/>
      <w:r w:rsidRPr="00482DFA">
        <w:rPr>
          <w:b/>
          <w:sz w:val="28"/>
          <w:szCs w:val="28"/>
        </w:rPr>
        <w:t>млн</w:t>
      </w:r>
      <w:proofErr w:type="gramEnd"/>
      <w:r w:rsidR="00482DFA" w:rsidRPr="00482DFA">
        <w:rPr>
          <w:b/>
          <w:sz w:val="28"/>
          <w:szCs w:val="28"/>
        </w:rPr>
        <w:t xml:space="preserve"> </w:t>
      </w:r>
      <w:r w:rsidRPr="00482DFA">
        <w:rPr>
          <w:b/>
          <w:sz w:val="28"/>
          <w:szCs w:val="28"/>
        </w:rPr>
        <w:t>рублей</w:t>
      </w:r>
      <w:r w:rsidRPr="00482DFA">
        <w:rPr>
          <w:sz w:val="28"/>
          <w:szCs w:val="28"/>
        </w:rPr>
        <w:t xml:space="preserve">, что в сравнении с периодом на начало текущего года дало прирост на 14,0 % или на 250,1 </w:t>
      </w:r>
      <w:proofErr w:type="spellStart"/>
      <w:r w:rsidRPr="00482DFA">
        <w:rPr>
          <w:sz w:val="28"/>
          <w:szCs w:val="28"/>
        </w:rPr>
        <w:t>млн.рублей</w:t>
      </w:r>
      <w:proofErr w:type="spellEnd"/>
      <w:r w:rsidR="00775FEC" w:rsidRPr="00482DFA">
        <w:rPr>
          <w:sz w:val="28"/>
          <w:szCs w:val="28"/>
        </w:rPr>
        <w:t>.</w:t>
      </w:r>
    </w:p>
    <w:p w:rsidR="00775FEC" w:rsidRPr="00482DFA" w:rsidRDefault="00775FEC" w:rsidP="0092268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Как видно из слайда, наибольшее увеличение в сравнении с АППГ</w:t>
      </w:r>
      <w:r w:rsidR="00991A5E" w:rsidRPr="00482DFA">
        <w:rPr>
          <w:sz w:val="28"/>
          <w:szCs w:val="28"/>
        </w:rPr>
        <w:t xml:space="preserve"> (аналогичным периодом прошлого года)</w:t>
      </w:r>
      <w:r w:rsidRPr="00482DFA">
        <w:rPr>
          <w:sz w:val="28"/>
          <w:szCs w:val="28"/>
        </w:rPr>
        <w:t xml:space="preserve"> дала задолженность, которая по состоянию на 01.10.2018 находится на рассмотрении в арбитражном суде</w:t>
      </w:r>
      <w:r w:rsidR="00765CEB" w:rsidRPr="00482DFA">
        <w:rPr>
          <w:sz w:val="28"/>
          <w:szCs w:val="28"/>
        </w:rPr>
        <w:t>, её рост составил 79,6%.</w:t>
      </w:r>
    </w:p>
    <w:p w:rsidR="00765CEB" w:rsidRPr="00482DFA" w:rsidRDefault="00765CEB" w:rsidP="0092268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Большую долю в общей задолженности занимает сегмент текущей задолженности, сумма которой в сравнении с АППГ увеличилась на 27,5%.</w:t>
      </w:r>
    </w:p>
    <w:p w:rsidR="00765CEB" w:rsidRPr="00482DFA" w:rsidRDefault="00765CEB" w:rsidP="002B5F93">
      <w:pPr>
        <w:suppressAutoHyphens/>
        <w:spacing w:line="360" w:lineRule="auto"/>
        <w:ind w:firstLine="624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Сумма прочей задолженности (</w:t>
      </w:r>
      <w:r w:rsidR="00D8475E" w:rsidRPr="00482DFA">
        <w:rPr>
          <w:sz w:val="28"/>
          <w:szCs w:val="28"/>
        </w:rPr>
        <w:t xml:space="preserve">для сведения: </w:t>
      </w:r>
      <w:r w:rsidRPr="00482DFA">
        <w:rPr>
          <w:sz w:val="28"/>
          <w:szCs w:val="28"/>
        </w:rPr>
        <w:t>включенная за РТК и не заявленная) снизилась на 74,4%.</w:t>
      </w:r>
    </w:p>
    <w:p w:rsidR="002B5F93" w:rsidRPr="00482DFA" w:rsidRDefault="002B5F93" w:rsidP="002B5F93">
      <w:pPr>
        <w:suppressAutoHyphens/>
        <w:spacing w:line="360" w:lineRule="auto"/>
        <w:ind w:firstLine="624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В ходе сопровождения дел о банкротстве уполномоченным органом обеспечено поступления в бюджеты в динамике с 2015 года 1 291 </w:t>
      </w:r>
      <w:proofErr w:type="gramStart"/>
      <w:r w:rsidRPr="00482DFA">
        <w:rPr>
          <w:sz w:val="28"/>
          <w:szCs w:val="28"/>
        </w:rPr>
        <w:t>млн</w:t>
      </w:r>
      <w:proofErr w:type="gramEnd"/>
      <w:r w:rsidRPr="00482DFA">
        <w:rPr>
          <w:sz w:val="28"/>
          <w:szCs w:val="28"/>
        </w:rPr>
        <w:t xml:space="preserve"> руб</w:t>
      </w:r>
      <w:r w:rsidR="00482DFA">
        <w:rPr>
          <w:sz w:val="28"/>
          <w:szCs w:val="28"/>
        </w:rPr>
        <w:t>лей</w:t>
      </w:r>
      <w:r w:rsidRPr="00482DFA">
        <w:rPr>
          <w:sz w:val="28"/>
          <w:szCs w:val="28"/>
        </w:rPr>
        <w:t>, что видно из слайда №2.</w:t>
      </w:r>
    </w:p>
    <w:p w:rsidR="00765CEB" w:rsidRPr="00482DFA" w:rsidRDefault="00765CEB" w:rsidP="002B5F9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F09FC" w:rsidRPr="00482DFA" w:rsidRDefault="00FC09B8" w:rsidP="00FC09B8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Федеральной налоговой службой комплексно изменен подход к сопровождению процедур банкротства</w:t>
      </w:r>
      <w:r w:rsidR="009F09FC" w:rsidRPr="00482DFA">
        <w:rPr>
          <w:sz w:val="28"/>
          <w:szCs w:val="28"/>
        </w:rPr>
        <w:t xml:space="preserve">, в </w:t>
      </w:r>
      <w:proofErr w:type="gramStart"/>
      <w:r w:rsidR="009F09FC" w:rsidRPr="00482DFA">
        <w:rPr>
          <w:sz w:val="28"/>
          <w:szCs w:val="28"/>
        </w:rPr>
        <w:t>связи</w:t>
      </w:r>
      <w:proofErr w:type="gramEnd"/>
      <w:r w:rsidR="009F09FC" w:rsidRPr="00482DFA">
        <w:rPr>
          <w:sz w:val="28"/>
          <w:szCs w:val="28"/>
        </w:rPr>
        <w:t xml:space="preserve"> с чем</w:t>
      </w:r>
      <w:r w:rsidRPr="00482DFA">
        <w:rPr>
          <w:sz w:val="28"/>
          <w:szCs w:val="28"/>
        </w:rPr>
        <w:t xml:space="preserve"> </w:t>
      </w:r>
      <w:r w:rsidR="00AE53B5" w:rsidRPr="00482DFA">
        <w:rPr>
          <w:sz w:val="28"/>
          <w:szCs w:val="28"/>
        </w:rPr>
        <w:t>в 2017</w:t>
      </w:r>
      <w:r w:rsidR="009F09FC" w:rsidRPr="00482DFA">
        <w:rPr>
          <w:sz w:val="28"/>
          <w:szCs w:val="28"/>
        </w:rPr>
        <w:t xml:space="preserve"> -</w:t>
      </w:r>
      <w:r w:rsidRPr="00482DFA">
        <w:rPr>
          <w:sz w:val="28"/>
          <w:szCs w:val="28"/>
        </w:rPr>
        <w:t xml:space="preserve"> 2018 </w:t>
      </w:r>
      <w:r w:rsidR="009F09FC" w:rsidRPr="00482DFA">
        <w:rPr>
          <w:sz w:val="28"/>
          <w:szCs w:val="28"/>
        </w:rPr>
        <w:t>годах</w:t>
      </w:r>
      <w:r w:rsidR="00AE53B5" w:rsidRPr="00482DFA">
        <w:rPr>
          <w:sz w:val="28"/>
          <w:szCs w:val="28"/>
        </w:rPr>
        <w:t xml:space="preserve"> наметился очень важный тренд при применении института банкротства</w:t>
      </w:r>
      <w:r w:rsidR="009F09FC" w:rsidRPr="00482DFA">
        <w:rPr>
          <w:sz w:val="28"/>
          <w:szCs w:val="28"/>
        </w:rPr>
        <w:t xml:space="preserve"> - </w:t>
      </w:r>
      <w:r w:rsidR="00AE53B5" w:rsidRPr="00482DFA">
        <w:rPr>
          <w:sz w:val="28"/>
          <w:szCs w:val="28"/>
        </w:rPr>
        <w:t xml:space="preserve"> усилена роль согласительных процедур, направленных на погашение </w:t>
      </w:r>
      <w:r w:rsidRPr="00482DFA">
        <w:rPr>
          <w:sz w:val="28"/>
          <w:szCs w:val="28"/>
        </w:rPr>
        <w:lastRenderedPageBreak/>
        <w:t xml:space="preserve">накопленной налоговой </w:t>
      </w:r>
      <w:r w:rsidR="00AE53B5" w:rsidRPr="00482DFA">
        <w:rPr>
          <w:sz w:val="28"/>
          <w:szCs w:val="28"/>
        </w:rPr>
        <w:t>задолженности в рассрочку</w:t>
      </w:r>
      <w:r w:rsidRPr="00482DFA">
        <w:rPr>
          <w:sz w:val="28"/>
          <w:szCs w:val="28"/>
        </w:rPr>
        <w:t>,</w:t>
      </w:r>
      <w:r w:rsidR="00AE53B5" w:rsidRPr="00482DFA">
        <w:rPr>
          <w:sz w:val="28"/>
          <w:szCs w:val="28"/>
        </w:rPr>
        <w:t xml:space="preserve"> сохранение бизнеса, рабочих мест, а также деловой репутации налогоплательщика. </w:t>
      </w:r>
    </w:p>
    <w:p w:rsidR="002B5F93" w:rsidRPr="00482DFA" w:rsidRDefault="002B5F93" w:rsidP="00FC09B8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Обратимся к слайду №3, так </w:t>
      </w:r>
      <w:proofErr w:type="gramStart"/>
      <w:r w:rsidRPr="00482DFA">
        <w:rPr>
          <w:sz w:val="28"/>
          <w:szCs w:val="28"/>
        </w:rPr>
        <w:t>начиная с 2016 по 2017 годы было заключено 1 364</w:t>
      </w:r>
      <w:proofErr w:type="gramEnd"/>
      <w:r w:rsidRPr="00482DFA">
        <w:rPr>
          <w:sz w:val="28"/>
          <w:szCs w:val="28"/>
        </w:rPr>
        <w:t xml:space="preserve"> мировых соглашений.</w:t>
      </w:r>
    </w:p>
    <w:p w:rsidR="009F09FC" w:rsidRPr="00482DFA" w:rsidRDefault="00AE53B5" w:rsidP="00FC09B8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Так, в 2017 году заключено </w:t>
      </w:r>
      <w:r w:rsidR="009F09FC" w:rsidRPr="00482DFA">
        <w:rPr>
          <w:sz w:val="28"/>
          <w:szCs w:val="28"/>
        </w:rPr>
        <w:t xml:space="preserve">в целом по Российской Федерации </w:t>
      </w:r>
      <w:r w:rsidRPr="00482DFA">
        <w:rPr>
          <w:sz w:val="28"/>
          <w:szCs w:val="28"/>
        </w:rPr>
        <w:t>741 мировое соглашение, что на 19</w:t>
      </w:r>
      <w:r w:rsidR="009F09FC" w:rsidRPr="00482DFA">
        <w:rPr>
          <w:sz w:val="28"/>
          <w:szCs w:val="28"/>
        </w:rPr>
        <w:t>,0</w:t>
      </w:r>
      <w:r w:rsidRPr="00482DFA">
        <w:rPr>
          <w:sz w:val="28"/>
          <w:szCs w:val="28"/>
        </w:rPr>
        <w:t xml:space="preserve">% больше, чем в 2016 году. Поступления в бюджет в рамках мировых соглашений составили </w:t>
      </w:r>
      <w:r w:rsidR="009F09FC" w:rsidRPr="00482DFA">
        <w:rPr>
          <w:sz w:val="28"/>
          <w:szCs w:val="28"/>
        </w:rPr>
        <w:t xml:space="preserve">в целом по Российской Федерации </w:t>
      </w:r>
      <w:r w:rsidRPr="00482DFA">
        <w:rPr>
          <w:sz w:val="28"/>
          <w:szCs w:val="28"/>
        </w:rPr>
        <w:t xml:space="preserve">4,2 </w:t>
      </w:r>
      <w:proofErr w:type="gramStart"/>
      <w:r w:rsidRPr="00482DFA">
        <w:rPr>
          <w:sz w:val="28"/>
          <w:szCs w:val="28"/>
        </w:rPr>
        <w:t>млрд</w:t>
      </w:r>
      <w:proofErr w:type="gramEnd"/>
      <w:r w:rsidRPr="00482DFA">
        <w:rPr>
          <w:sz w:val="28"/>
          <w:szCs w:val="28"/>
        </w:rPr>
        <w:t xml:space="preserve"> рублей и выросли по сравнению с 2016 годом более, чем в 3 раза, а по сравнению с 2015 годом - в 14,3 раза. </w:t>
      </w:r>
    </w:p>
    <w:p w:rsidR="00CC1D5B" w:rsidRPr="00482DFA" w:rsidRDefault="003911E0" w:rsidP="00FC09B8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Работа по данному</w:t>
      </w:r>
      <w:r w:rsidR="00AE53B5" w:rsidRPr="00482DFA">
        <w:rPr>
          <w:sz w:val="28"/>
          <w:szCs w:val="28"/>
        </w:rPr>
        <w:t xml:space="preserve"> </w:t>
      </w:r>
      <w:r w:rsidRPr="00482DFA">
        <w:rPr>
          <w:sz w:val="28"/>
          <w:szCs w:val="28"/>
        </w:rPr>
        <w:t xml:space="preserve">направлению </w:t>
      </w:r>
      <w:r w:rsidR="00AE53B5" w:rsidRPr="00482DFA">
        <w:rPr>
          <w:sz w:val="28"/>
          <w:szCs w:val="28"/>
        </w:rPr>
        <w:t>продолжен</w:t>
      </w:r>
      <w:r w:rsidRPr="00482DFA">
        <w:rPr>
          <w:sz w:val="28"/>
          <w:szCs w:val="28"/>
        </w:rPr>
        <w:t>а</w:t>
      </w:r>
      <w:r w:rsidR="00AE53B5" w:rsidRPr="00482DFA">
        <w:rPr>
          <w:sz w:val="28"/>
          <w:szCs w:val="28"/>
        </w:rPr>
        <w:t xml:space="preserve"> и в 2018 году. Всего же по итогам 2017 года при применении процедур банкротства компаниями перечислено в бюджет 101 </w:t>
      </w:r>
      <w:proofErr w:type="gramStart"/>
      <w:r w:rsidR="00AE53B5" w:rsidRPr="00482DFA">
        <w:rPr>
          <w:sz w:val="28"/>
          <w:szCs w:val="28"/>
        </w:rPr>
        <w:t>млрд</w:t>
      </w:r>
      <w:proofErr w:type="gramEnd"/>
      <w:r w:rsidR="00AE53B5" w:rsidRPr="00482DFA">
        <w:rPr>
          <w:sz w:val="28"/>
          <w:szCs w:val="28"/>
        </w:rPr>
        <w:t xml:space="preserve"> рублей, что на 35% больше, чем в 2016 году.</w:t>
      </w:r>
    </w:p>
    <w:p w:rsidR="009F09FC" w:rsidRPr="00482DFA" w:rsidRDefault="009F09FC" w:rsidP="00FC09B8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Общая тенденция, сложившаяся в целом по Российской Федерации, </w:t>
      </w:r>
      <w:r w:rsidR="00396AE9" w:rsidRPr="00482DFA">
        <w:rPr>
          <w:sz w:val="28"/>
          <w:szCs w:val="28"/>
        </w:rPr>
        <w:t>реализуется</w:t>
      </w:r>
      <w:r w:rsidRPr="00482DFA">
        <w:rPr>
          <w:sz w:val="28"/>
          <w:szCs w:val="28"/>
        </w:rPr>
        <w:t xml:space="preserve"> и в Республике Хакасия.</w:t>
      </w:r>
      <w:r w:rsidR="002B5F93" w:rsidRPr="00482DFA">
        <w:rPr>
          <w:sz w:val="28"/>
          <w:szCs w:val="28"/>
        </w:rPr>
        <w:t xml:space="preserve"> Обратимся к слайду №4.</w:t>
      </w:r>
    </w:p>
    <w:p w:rsidR="00396AE9" w:rsidRPr="00482DFA" w:rsidRDefault="00D8475E" w:rsidP="00396AE9">
      <w:pPr>
        <w:spacing w:line="360" w:lineRule="auto"/>
        <w:ind w:firstLine="680"/>
        <w:jc w:val="both"/>
        <w:rPr>
          <w:sz w:val="28"/>
          <w:szCs w:val="28"/>
        </w:rPr>
      </w:pPr>
      <w:proofErr w:type="gramStart"/>
      <w:r w:rsidRPr="00482DFA">
        <w:rPr>
          <w:sz w:val="28"/>
          <w:szCs w:val="28"/>
        </w:rPr>
        <w:t xml:space="preserve">Так, </w:t>
      </w:r>
      <w:r w:rsidR="00396AE9" w:rsidRPr="00482DFA">
        <w:rPr>
          <w:sz w:val="28"/>
          <w:szCs w:val="28"/>
        </w:rPr>
        <w:t xml:space="preserve">Управлением Федеральной налоговой службы по Республике Хакасия при реализации указанного механизма с начала 2018 года, после </w:t>
      </w:r>
      <w:r w:rsidRPr="00482DFA">
        <w:rPr>
          <w:sz w:val="28"/>
          <w:szCs w:val="28"/>
        </w:rPr>
        <w:t>проведения ряда согласований</w:t>
      </w:r>
      <w:r w:rsidR="00396AE9" w:rsidRPr="00482DFA">
        <w:rPr>
          <w:sz w:val="28"/>
          <w:szCs w:val="28"/>
        </w:rPr>
        <w:t xml:space="preserve"> с</w:t>
      </w:r>
      <w:r w:rsidRPr="00482DFA">
        <w:rPr>
          <w:sz w:val="28"/>
          <w:szCs w:val="28"/>
        </w:rPr>
        <w:t xml:space="preserve"> ЦА</w:t>
      </w:r>
      <w:r w:rsidR="00396AE9" w:rsidRPr="00482DFA">
        <w:rPr>
          <w:sz w:val="28"/>
          <w:szCs w:val="28"/>
        </w:rPr>
        <w:t xml:space="preserve"> Федеральной налоговой служб</w:t>
      </w:r>
      <w:r w:rsidRPr="00482DFA">
        <w:rPr>
          <w:sz w:val="28"/>
          <w:szCs w:val="28"/>
        </w:rPr>
        <w:t>ы</w:t>
      </w:r>
      <w:r w:rsidR="00396AE9" w:rsidRPr="00482DFA">
        <w:rPr>
          <w:sz w:val="28"/>
          <w:szCs w:val="28"/>
        </w:rPr>
        <w:t xml:space="preserve">, впервые за последние пять лет заключено мировое соглашение </w:t>
      </w:r>
      <w:r w:rsidR="004F3857" w:rsidRPr="00482DFA">
        <w:rPr>
          <w:sz w:val="28"/>
          <w:szCs w:val="28"/>
        </w:rPr>
        <w:t xml:space="preserve">на стадии рассмотрения судом обоснованности заявления о признании должника несостоятельным (банкротом) </w:t>
      </w:r>
      <w:r w:rsidR="00396AE9" w:rsidRPr="00482DFA">
        <w:rPr>
          <w:sz w:val="28"/>
          <w:szCs w:val="28"/>
        </w:rPr>
        <w:t>с крупным налогоплательщиком, имеющем социальную значимость для республики, что в свою очередь способствовало сохранению производственной деятельности</w:t>
      </w:r>
      <w:proofErr w:type="gramEnd"/>
      <w:r w:rsidRPr="00482DFA">
        <w:rPr>
          <w:sz w:val="28"/>
          <w:szCs w:val="28"/>
        </w:rPr>
        <w:t xml:space="preserve"> и трудового коллектива</w:t>
      </w:r>
      <w:r w:rsidR="004F3857" w:rsidRPr="00482DFA">
        <w:rPr>
          <w:sz w:val="28"/>
          <w:szCs w:val="28"/>
        </w:rPr>
        <w:t>, в результате чего было прекращено производство по делу о банкротстве, процедура банкротства в отношении должника не вводилась.</w:t>
      </w:r>
    </w:p>
    <w:p w:rsidR="00396AE9" w:rsidRPr="00482DFA" w:rsidRDefault="00396AE9" w:rsidP="00396AE9">
      <w:pPr>
        <w:spacing w:line="360" w:lineRule="auto"/>
        <w:ind w:firstLine="680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Прошедший период после утверждения арбитражным судом </w:t>
      </w:r>
      <w:r w:rsidR="00D8475E" w:rsidRPr="00482DFA">
        <w:rPr>
          <w:sz w:val="28"/>
          <w:szCs w:val="28"/>
        </w:rPr>
        <w:t xml:space="preserve">данного </w:t>
      </w:r>
      <w:r w:rsidRPr="00482DFA">
        <w:rPr>
          <w:sz w:val="28"/>
          <w:szCs w:val="28"/>
        </w:rPr>
        <w:t>мирового соглашения показал, что налогоплательщиком рассроченные платежи уплачиваются в бюджет в установленные сроки и в полном объеме. В настоящее время предприятие осуществляет текущую деятельность в обычном режиме, сохранив посредством заключения мирового соглашения</w:t>
      </w:r>
      <w:r w:rsidR="00D8475E" w:rsidRPr="00482DFA">
        <w:rPr>
          <w:sz w:val="28"/>
          <w:szCs w:val="28"/>
        </w:rPr>
        <w:t>, как указано выше,</w:t>
      </w:r>
      <w:r w:rsidRPr="00482DFA">
        <w:rPr>
          <w:sz w:val="28"/>
          <w:szCs w:val="28"/>
        </w:rPr>
        <w:t xml:space="preserve"> бизнес и трудовой коллектив.</w:t>
      </w:r>
    </w:p>
    <w:p w:rsidR="00175FCE" w:rsidRPr="00482DFA" w:rsidRDefault="00175FCE" w:rsidP="00396AE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82DFA">
        <w:rPr>
          <w:rFonts w:eastAsiaTheme="minorHAnsi"/>
          <w:sz w:val="28"/>
          <w:szCs w:val="28"/>
          <w:lang w:eastAsia="en-US"/>
        </w:rPr>
        <w:lastRenderedPageBreak/>
        <w:t>Аналогичные согласительные процедуры реализуются и в отношении менее крупного бизнеса.</w:t>
      </w:r>
    </w:p>
    <w:p w:rsidR="00396AE9" w:rsidRPr="00482DFA" w:rsidRDefault="00396AE9" w:rsidP="00FC09B8">
      <w:pPr>
        <w:spacing w:line="360" w:lineRule="auto"/>
        <w:ind w:firstLine="708"/>
        <w:jc w:val="both"/>
        <w:rPr>
          <w:sz w:val="28"/>
          <w:szCs w:val="28"/>
        </w:rPr>
      </w:pPr>
    </w:p>
    <w:p w:rsidR="00B6067E" w:rsidRPr="00482DFA" w:rsidRDefault="00175FCE" w:rsidP="00FC09B8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Освящая тему правовой возможности согласительных процедур на стадии рассмотрения арбитражным судом обоснованности заявлений уполномоченного органа о банкротстве, обращаем внимание на</w:t>
      </w:r>
      <w:r w:rsidR="00B6067E" w:rsidRPr="00482DFA">
        <w:rPr>
          <w:sz w:val="28"/>
          <w:szCs w:val="28"/>
        </w:rPr>
        <w:t xml:space="preserve"> ряд условий, при которых возможно заключение мирового соглашения одной из сторон которого является уполномоченный орган.</w:t>
      </w:r>
    </w:p>
    <w:p w:rsidR="00B6067E" w:rsidRPr="00482DFA" w:rsidRDefault="00B6067E" w:rsidP="00FC09B8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  <w:u w:val="single"/>
        </w:rPr>
        <w:t>В первую очередь</w:t>
      </w:r>
      <w:r w:rsidRPr="00482DFA">
        <w:rPr>
          <w:sz w:val="28"/>
          <w:szCs w:val="28"/>
        </w:rPr>
        <w:t xml:space="preserve"> </w:t>
      </w:r>
      <w:r w:rsidR="00281B27" w:rsidRPr="00482DFA">
        <w:rPr>
          <w:sz w:val="28"/>
          <w:szCs w:val="28"/>
        </w:rPr>
        <w:t xml:space="preserve">- </w:t>
      </w:r>
      <w:r w:rsidRPr="00482DFA">
        <w:rPr>
          <w:sz w:val="28"/>
          <w:szCs w:val="28"/>
        </w:rPr>
        <w:t>это соблюдение приказа Минэкономразвития России от 03.08.2004 № 219 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</w:t>
      </w:r>
      <w:r w:rsidR="00281B27" w:rsidRPr="00482DFA">
        <w:rPr>
          <w:sz w:val="28"/>
          <w:szCs w:val="28"/>
        </w:rPr>
        <w:t>, согласно которому:</w:t>
      </w:r>
    </w:p>
    <w:p w:rsidR="00B6067E" w:rsidRPr="00482DFA" w:rsidRDefault="00B6067E" w:rsidP="00B6067E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- проект мирового соглашения предусматривает полное погашение требований об уплате обязательных платежей и требований Российской Федерации по денежным обязательствам ежемесячно, пропорционально, равными долями в течение года </w:t>
      </w:r>
      <w:proofErr w:type="gramStart"/>
      <w:r w:rsidRPr="00482DFA">
        <w:rPr>
          <w:sz w:val="28"/>
          <w:szCs w:val="28"/>
        </w:rPr>
        <w:t>с даты утверждения</w:t>
      </w:r>
      <w:proofErr w:type="gramEnd"/>
      <w:r w:rsidRPr="00482DFA">
        <w:rPr>
          <w:sz w:val="28"/>
          <w:szCs w:val="28"/>
        </w:rPr>
        <w:t xml:space="preserve"> мирового соглашения арбитражным судом. </w:t>
      </w:r>
    </w:p>
    <w:p w:rsidR="00B6067E" w:rsidRPr="00482DFA" w:rsidRDefault="00B6067E" w:rsidP="00B6067E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- третьим лицом предоставлено обеспечение исполнения должником условий мирового соглашения по погашению требований об уплате обязательных платежей и требований Российской Федерации по денежным обязательствам в виде залога имущества такого лица, поручительства либо банковской гарантии, соответствующее требованиям к обеспечению исполнения обязанности по уплате налогов и соборов, предусмотренным Налоговым кодексом Российской Федерации.</w:t>
      </w:r>
    </w:p>
    <w:p w:rsidR="00281B27" w:rsidRPr="00482DFA" w:rsidRDefault="00B6067E" w:rsidP="00B6067E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Приоритетность способов обеспечения рассматривается в следующей очередности: </w:t>
      </w:r>
    </w:p>
    <w:p w:rsidR="00281B27" w:rsidRPr="00482DFA" w:rsidRDefault="00482DFA" w:rsidP="00B606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67E" w:rsidRPr="00482DFA">
        <w:rPr>
          <w:sz w:val="28"/>
          <w:szCs w:val="28"/>
        </w:rPr>
        <w:t xml:space="preserve">банковская гарантия, </w:t>
      </w:r>
    </w:p>
    <w:p w:rsidR="00281B27" w:rsidRPr="00482DFA" w:rsidRDefault="00482DFA" w:rsidP="00B606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067E" w:rsidRPr="00482DFA">
        <w:rPr>
          <w:sz w:val="28"/>
          <w:szCs w:val="28"/>
        </w:rPr>
        <w:t xml:space="preserve"> залог </w:t>
      </w:r>
    </w:p>
    <w:p w:rsidR="00281B27" w:rsidRPr="00482DFA" w:rsidRDefault="00482DFA" w:rsidP="00B606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bookmarkStart w:id="0" w:name="_GoBack"/>
      <w:bookmarkEnd w:id="0"/>
      <w:r w:rsidR="00B6067E" w:rsidRPr="00482DFA">
        <w:rPr>
          <w:sz w:val="28"/>
          <w:szCs w:val="28"/>
        </w:rPr>
        <w:t xml:space="preserve">при отсутствии возможности таких видов обеспечения - поручительство. </w:t>
      </w:r>
    </w:p>
    <w:p w:rsidR="00B6067E" w:rsidRPr="00482DFA" w:rsidRDefault="00B6067E" w:rsidP="00B6067E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Поручительство оценивается исходя из реальной способности поручителя отвечать по обязательствам должника. Такая возможность должна быть подтверждена имеющимися сведениями и документами, в том числе заключением оценщика о стоимости соответствующего обязательства. При невозможности обеспечения залогом одного объекта, банковской гарантией одного банка либо поручительством одного поручителя всей суммы задолженности, может одновременно заключаться несколько соответствующих договоров с разными залогодателями или поручителями.</w:t>
      </w:r>
    </w:p>
    <w:p w:rsidR="00B6067E" w:rsidRPr="00482DFA" w:rsidRDefault="00B6067E" w:rsidP="00B6067E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b/>
          <w:sz w:val="28"/>
          <w:szCs w:val="28"/>
          <w:u w:val="single"/>
        </w:rPr>
        <w:t>Вторым условием</w:t>
      </w:r>
      <w:r w:rsidRPr="00482DFA">
        <w:rPr>
          <w:sz w:val="28"/>
          <w:szCs w:val="28"/>
        </w:rPr>
        <w:t xml:space="preserve"> является соблюдение норм Арбитражного процессуального кодекса Российской Федерации</w:t>
      </w:r>
    </w:p>
    <w:p w:rsidR="00B6067E" w:rsidRPr="00482DFA" w:rsidRDefault="00B6067E" w:rsidP="00B6067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В соответствии с </w:t>
      </w:r>
      <w:hyperlink r:id="rId5" w:history="1">
        <w:r w:rsidRPr="00482DFA">
          <w:rPr>
            <w:b/>
            <w:sz w:val="28"/>
            <w:szCs w:val="28"/>
          </w:rPr>
          <w:t>частью 2 статьи 138</w:t>
        </w:r>
      </w:hyperlink>
      <w:r w:rsidRPr="00482DFA">
        <w:rPr>
          <w:sz w:val="28"/>
          <w:szCs w:val="28"/>
        </w:rPr>
        <w:t xml:space="preserve"> АПК РФ стороны могут урегулировать спор, заключив мировое соглашение или применяя другие примирительные процедуры, если это не противоречит федеральному закону.</w:t>
      </w:r>
    </w:p>
    <w:p w:rsidR="00B6067E" w:rsidRPr="00482DFA" w:rsidRDefault="00B6067E" w:rsidP="00B6067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На основании </w:t>
      </w:r>
      <w:hyperlink r:id="rId6" w:history="1">
        <w:r w:rsidRPr="00482DFA">
          <w:rPr>
            <w:b/>
            <w:sz w:val="28"/>
            <w:szCs w:val="28"/>
          </w:rPr>
          <w:t>частей 1</w:t>
        </w:r>
      </w:hyperlink>
      <w:r w:rsidRPr="00482DFA">
        <w:rPr>
          <w:b/>
          <w:sz w:val="28"/>
          <w:szCs w:val="28"/>
        </w:rPr>
        <w:t xml:space="preserve"> и </w:t>
      </w:r>
      <w:hyperlink r:id="rId7" w:history="1">
        <w:r w:rsidRPr="00482DFA">
          <w:rPr>
            <w:b/>
            <w:sz w:val="28"/>
            <w:szCs w:val="28"/>
          </w:rPr>
          <w:t>2 статьи 139</w:t>
        </w:r>
      </w:hyperlink>
      <w:r w:rsidRPr="00482DFA">
        <w:rPr>
          <w:sz w:val="28"/>
          <w:szCs w:val="28"/>
        </w:rPr>
        <w:t xml:space="preserve"> АПК РФ мировое соглашение может быть заключено сторонами на любой стадии арбитражного процесса и при исполнении судебного акта, по любому делу, если иное не предусмотрено настоящим </w:t>
      </w:r>
      <w:hyperlink r:id="rId8" w:history="1">
        <w:r w:rsidRPr="00482DFA">
          <w:rPr>
            <w:sz w:val="28"/>
            <w:szCs w:val="28"/>
          </w:rPr>
          <w:t>Кодексом</w:t>
        </w:r>
      </w:hyperlink>
      <w:r w:rsidRPr="00482DFA">
        <w:rPr>
          <w:sz w:val="28"/>
          <w:szCs w:val="28"/>
        </w:rPr>
        <w:t xml:space="preserve"> и иным федеральными законами.</w:t>
      </w:r>
    </w:p>
    <w:p w:rsidR="003911E0" w:rsidRPr="00482DFA" w:rsidRDefault="003911E0" w:rsidP="003911E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82DFA">
        <w:rPr>
          <w:rFonts w:eastAsiaTheme="minorHAnsi"/>
          <w:sz w:val="28"/>
          <w:szCs w:val="28"/>
          <w:lang w:eastAsia="en-US"/>
        </w:rPr>
        <w:t>Арбитражный суд утверждает мировое соглашение, если оно не противоречит законам и иным нормативным правовым актам и не нарушает права и законные интересы других лиц (часть 3 статьи 139 АПК РФ)</w:t>
      </w:r>
    </w:p>
    <w:p w:rsidR="00B6067E" w:rsidRPr="00482DFA" w:rsidRDefault="00B92350" w:rsidP="00B6067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hyperlink r:id="rId9" w:history="1">
        <w:r w:rsidR="00B6067E" w:rsidRPr="00482DFA">
          <w:rPr>
            <w:b/>
            <w:sz w:val="28"/>
            <w:szCs w:val="28"/>
          </w:rPr>
          <w:t>Статья 140</w:t>
        </w:r>
      </w:hyperlink>
      <w:r w:rsidR="00B6067E" w:rsidRPr="00482DFA">
        <w:rPr>
          <w:sz w:val="28"/>
          <w:szCs w:val="28"/>
        </w:rPr>
        <w:t xml:space="preserve"> АПК РФ предъявляет ряд требований к форме и содержанию мирового соглашения. Так,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соглашения, специально предусмотренных в доверенности </w:t>
      </w:r>
      <w:r w:rsidR="00B6067E" w:rsidRPr="00482DFA">
        <w:rPr>
          <w:strike/>
          <w:sz w:val="28"/>
          <w:szCs w:val="28"/>
        </w:rPr>
        <w:t>или ином документе, подтверждающих полномочия представителя</w:t>
      </w:r>
      <w:r w:rsidR="00B6067E" w:rsidRPr="00482DFA">
        <w:rPr>
          <w:sz w:val="28"/>
          <w:szCs w:val="28"/>
        </w:rPr>
        <w:t>. Оно должно содержать согласованные сторонами сведения об условиях, о размере и о сроках исполнения обязатель</w:t>
      </w:r>
      <w:proofErr w:type="gramStart"/>
      <w:r w:rsidR="00B6067E" w:rsidRPr="00482DFA">
        <w:rPr>
          <w:sz w:val="28"/>
          <w:szCs w:val="28"/>
        </w:rPr>
        <w:t>ств др</w:t>
      </w:r>
      <w:proofErr w:type="gramEnd"/>
      <w:r w:rsidR="00B6067E" w:rsidRPr="00482DFA">
        <w:rPr>
          <w:sz w:val="28"/>
          <w:szCs w:val="28"/>
        </w:rPr>
        <w:t xml:space="preserve">уг </w:t>
      </w:r>
      <w:r w:rsidR="00B6067E" w:rsidRPr="00482DFA">
        <w:rPr>
          <w:sz w:val="28"/>
          <w:szCs w:val="28"/>
        </w:rPr>
        <w:lastRenderedPageBreak/>
        <w:t>перед другом или одной стороной перед другой. В нем могут содержаться условия об отсрочке или о рассрочке исполнения обязательств ответчиком.</w:t>
      </w:r>
    </w:p>
    <w:p w:rsidR="003911E0" w:rsidRPr="00482DFA" w:rsidRDefault="00B92350" w:rsidP="003911E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hyperlink r:id="rId10" w:history="1">
        <w:r w:rsidR="003911E0" w:rsidRPr="00482DFA">
          <w:rPr>
            <w:b/>
            <w:sz w:val="28"/>
            <w:szCs w:val="28"/>
          </w:rPr>
          <w:t>Часть 1 статьи 141</w:t>
        </w:r>
      </w:hyperlink>
      <w:r w:rsidR="003911E0" w:rsidRPr="00482DFA">
        <w:rPr>
          <w:sz w:val="28"/>
          <w:szCs w:val="28"/>
        </w:rPr>
        <w:t xml:space="preserve"> АПК РФ предусматривает утверждение мирового соглашения арбитражным судом, в производстве которого находится дело.</w:t>
      </w:r>
    </w:p>
    <w:p w:rsidR="00B6067E" w:rsidRPr="00482DFA" w:rsidRDefault="00B6067E" w:rsidP="00B6067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В силу </w:t>
      </w:r>
      <w:hyperlink r:id="rId11" w:history="1">
        <w:r w:rsidRPr="00482DFA">
          <w:rPr>
            <w:b/>
            <w:sz w:val="28"/>
            <w:szCs w:val="28"/>
          </w:rPr>
          <w:t>части 6 статьи 141</w:t>
        </w:r>
      </w:hyperlink>
      <w:r w:rsidRPr="00482DFA">
        <w:rPr>
          <w:sz w:val="28"/>
          <w:szCs w:val="28"/>
        </w:rPr>
        <w:t xml:space="preserve"> АПК РФ арбитражный суд не утверждает мировое соглашение, если оно противоречит закону или нарушает права и законные интересы других лиц.</w:t>
      </w:r>
    </w:p>
    <w:p w:rsidR="00B6067E" w:rsidRPr="00482DFA" w:rsidRDefault="00B6067E" w:rsidP="00B6067E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b/>
          <w:sz w:val="28"/>
          <w:szCs w:val="28"/>
          <w:u w:val="single"/>
        </w:rPr>
        <w:t>Третьим условием</w:t>
      </w:r>
      <w:r w:rsidRPr="00482DFA">
        <w:rPr>
          <w:sz w:val="28"/>
          <w:szCs w:val="28"/>
        </w:rPr>
        <w:t xml:space="preserve"> заключения мирового соглашения является соблюдение Федерального закона от 26.10.2002 N 127-ФЗ "О несостоятельности (банкротстве)".</w:t>
      </w:r>
    </w:p>
    <w:p w:rsidR="00FC09B8" w:rsidRPr="00482DFA" w:rsidRDefault="00FC09B8" w:rsidP="00A96449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Нормы </w:t>
      </w:r>
      <w:r w:rsidRPr="00482DFA">
        <w:rPr>
          <w:b/>
          <w:sz w:val="28"/>
          <w:szCs w:val="28"/>
        </w:rPr>
        <w:t>статьи 2</w:t>
      </w:r>
      <w:r w:rsidRPr="00482DFA">
        <w:rPr>
          <w:sz w:val="28"/>
          <w:szCs w:val="28"/>
        </w:rPr>
        <w:t xml:space="preserve"> Закона о банкротстве определяют мировое соглашение как процедуру, </w:t>
      </w:r>
      <w:r w:rsidR="00A96449" w:rsidRPr="00482DFA">
        <w:rPr>
          <w:sz w:val="28"/>
          <w:szCs w:val="28"/>
        </w:rPr>
        <w:t>применяемую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</w:t>
      </w:r>
      <w:r w:rsidRPr="00482DFA">
        <w:rPr>
          <w:sz w:val="28"/>
          <w:szCs w:val="28"/>
        </w:rPr>
        <w:t>. Однако следует учитывать, что прекращение производства по делу о банкротстве не может рассматриваться в качестве основной цели указанной процедуры. В данном случае прекращение дела о банкротстве является процессуальной целью мирового соглашения, имеющей не основной, а скорее дополнительный характер. Как представляется, основная цель процедуры мирового соглашения - восстановление платежеспособности должника.</w:t>
      </w:r>
    </w:p>
    <w:p w:rsidR="00FC09B8" w:rsidRPr="00482DFA" w:rsidRDefault="00FC09B8" w:rsidP="00EE567F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>Мировое соглашение является одно</w:t>
      </w:r>
      <w:r w:rsidR="00EE567F" w:rsidRPr="00482DFA">
        <w:rPr>
          <w:sz w:val="28"/>
          <w:szCs w:val="28"/>
        </w:rPr>
        <w:t>й из восстановительных процедур позволяющей прекратить производство по делу о банкротстве без ликвидации должника или без прекращения у индивидуального предпринимателя статуса индивидуального предпринимателя.</w:t>
      </w:r>
    </w:p>
    <w:p w:rsidR="00715DE0" w:rsidRPr="00482DFA" w:rsidRDefault="006F762D" w:rsidP="00EE567F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В соответствии со </w:t>
      </w:r>
      <w:r w:rsidRPr="00482DFA">
        <w:rPr>
          <w:b/>
          <w:sz w:val="28"/>
          <w:szCs w:val="28"/>
        </w:rPr>
        <w:t>статьями 150, 157</w:t>
      </w:r>
      <w:r w:rsidRPr="00482DFA">
        <w:rPr>
          <w:sz w:val="28"/>
          <w:szCs w:val="28"/>
        </w:rPr>
        <w:t xml:space="preserve"> Закона о банкротстве  допускается участие в мировом соглашении третьих лиц, которые принимают на себя права и обязанности, предусмотренные мировым соглашением. Участвующие в мировом соглашении третьи лица вправе предоставить поручительства или гарантии исполнения должником </w:t>
      </w:r>
      <w:r w:rsidRPr="00482DFA">
        <w:rPr>
          <w:sz w:val="28"/>
          <w:szCs w:val="28"/>
        </w:rPr>
        <w:lastRenderedPageBreak/>
        <w:t>обязательств по мировому соглашению либо иным образом обеспечить их надлежащее исполнение.</w:t>
      </w:r>
    </w:p>
    <w:p w:rsidR="003911E0" w:rsidRPr="00482DFA" w:rsidRDefault="003911E0" w:rsidP="003911E0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b/>
          <w:sz w:val="28"/>
          <w:szCs w:val="28"/>
        </w:rPr>
        <w:t>Статьей 158</w:t>
      </w:r>
      <w:r w:rsidRPr="00482DFA">
        <w:rPr>
          <w:sz w:val="28"/>
          <w:szCs w:val="28"/>
        </w:rPr>
        <w:t xml:space="preserve"> Закона о банкротстве определены условия утверждения мирового соглашения арбитражным судом. В частности мировое соглашение может быть утверждено арбитражным судом только после погашения задолженности по требованиям кредиторов первой и второй очереди.</w:t>
      </w:r>
    </w:p>
    <w:p w:rsidR="003911E0" w:rsidRPr="00482DFA" w:rsidRDefault="003911E0" w:rsidP="003911E0">
      <w:pPr>
        <w:spacing w:line="360" w:lineRule="auto"/>
        <w:ind w:firstLine="708"/>
        <w:jc w:val="both"/>
        <w:rPr>
          <w:sz w:val="28"/>
          <w:szCs w:val="28"/>
        </w:rPr>
      </w:pPr>
      <w:r w:rsidRPr="00482DFA">
        <w:rPr>
          <w:sz w:val="28"/>
          <w:szCs w:val="28"/>
        </w:rPr>
        <w:t xml:space="preserve">В соответствии со </w:t>
      </w:r>
      <w:r w:rsidRPr="00482DFA">
        <w:rPr>
          <w:b/>
          <w:sz w:val="28"/>
          <w:szCs w:val="28"/>
        </w:rPr>
        <w:t>статьей 160</w:t>
      </w:r>
      <w:r w:rsidRPr="00482DFA">
        <w:rPr>
          <w:sz w:val="28"/>
          <w:szCs w:val="28"/>
        </w:rPr>
        <w:t xml:space="preserve"> Закона о банкротстве в случае неисполнения обязанности по погашению задолженности по требованиям кредиторов первой и второй очереди арбитражный суд отказывает в утверждении мирового соглашения.</w:t>
      </w:r>
    </w:p>
    <w:p w:rsidR="00EE567F" w:rsidRPr="00482DFA" w:rsidRDefault="006F762D" w:rsidP="006F762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82DFA">
        <w:rPr>
          <w:sz w:val="28"/>
          <w:szCs w:val="28"/>
        </w:rPr>
        <w:t>Таким образом, в</w:t>
      </w:r>
      <w:r w:rsidR="00EE567F" w:rsidRPr="00482DFA">
        <w:rPr>
          <w:rFonts w:eastAsiaTheme="minorHAnsi"/>
          <w:sz w:val="28"/>
          <w:szCs w:val="28"/>
          <w:lang w:eastAsia="en-US"/>
        </w:rPr>
        <w:t xml:space="preserve"> соответствии с частями 4, 5 статьи 49, ч</w:t>
      </w:r>
      <w:r w:rsidR="007F70F9" w:rsidRPr="00482DFA">
        <w:rPr>
          <w:rFonts w:eastAsiaTheme="minorHAnsi"/>
          <w:sz w:val="28"/>
          <w:szCs w:val="28"/>
          <w:lang w:eastAsia="en-US"/>
        </w:rPr>
        <w:t xml:space="preserve">астью 2 статьи 138, статьёй 139 АПК РФ, </w:t>
      </w:r>
      <w:r w:rsidR="00EE567F" w:rsidRPr="00482DFA">
        <w:rPr>
          <w:rFonts w:eastAsiaTheme="minorHAnsi"/>
          <w:sz w:val="28"/>
          <w:szCs w:val="28"/>
          <w:lang w:eastAsia="en-US"/>
        </w:rPr>
        <w:t>статьей 150 Закона о банкротстве, с учетом разъяснений, данных в пункте 12 постановления</w:t>
      </w:r>
      <w:r w:rsidR="007F70F9" w:rsidRPr="00482DFA">
        <w:rPr>
          <w:rFonts w:eastAsiaTheme="minorHAnsi"/>
          <w:sz w:val="28"/>
          <w:szCs w:val="28"/>
          <w:lang w:eastAsia="en-US"/>
        </w:rPr>
        <w:t xml:space="preserve"> </w:t>
      </w:r>
      <w:r w:rsidR="00EE567F" w:rsidRPr="00482DFA">
        <w:rPr>
          <w:rFonts w:eastAsiaTheme="minorHAnsi"/>
          <w:sz w:val="28"/>
          <w:szCs w:val="28"/>
          <w:lang w:eastAsia="en-US"/>
        </w:rPr>
        <w:t>Пленума Высшего Арбитражного Суда Российской Федерации от 22.06.2012 № 35</w:t>
      </w:r>
      <w:r w:rsidR="007F70F9" w:rsidRPr="00482DFA">
        <w:rPr>
          <w:rFonts w:eastAsiaTheme="minorHAnsi"/>
          <w:sz w:val="28"/>
          <w:szCs w:val="28"/>
          <w:lang w:eastAsia="en-US"/>
        </w:rPr>
        <w:t xml:space="preserve"> </w:t>
      </w:r>
      <w:r w:rsidR="00EE567F" w:rsidRPr="00482DFA">
        <w:rPr>
          <w:rFonts w:eastAsiaTheme="minorHAnsi"/>
          <w:sz w:val="28"/>
          <w:szCs w:val="28"/>
          <w:lang w:eastAsia="en-US"/>
        </w:rPr>
        <w:t>«О некоторых процессуальных вопросах, связанных с рассмотрением дел о банкротстве»</w:t>
      </w:r>
      <w:r w:rsidR="007F70F9" w:rsidRPr="00482DFA">
        <w:rPr>
          <w:rFonts w:eastAsiaTheme="minorHAnsi"/>
          <w:sz w:val="28"/>
          <w:szCs w:val="28"/>
          <w:lang w:eastAsia="en-US"/>
        </w:rPr>
        <w:t xml:space="preserve"> </w:t>
      </w:r>
      <w:r w:rsidR="00EE567F" w:rsidRPr="00482DFA">
        <w:rPr>
          <w:rFonts w:eastAsiaTheme="minorHAnsi"/>
          <w:sz w:val="28"/>
          <w:szCs w:val="28"/>
          <w:lang w:eastAsia="en-US"/>
        </w:rPr>
        <w:t>(далее - постановление № 35), на любой стадии рассмотрения арбитражным судом дела</w:t>
      </w:r>
      <w:proofErr w:type="gramEnd"/>
      <w:r w:rsidR="00EE567F" w:rsidRPr="00482DFA">
        <w:rPr>
          <w:rFonts w:eastAsiaTheme="minorHAnsi"/>
          <w:sz w:val="28"/>
          <w:szCs w:val="28"/>
          <w:lang w:eastAsia="en-US"/>
        </w:rPr>
        <w:t xml:space="preserve"> о</w:t>
      </w:r>
      <w:r w:rsidR="007F70F9" w:rsidRPr="00482DFA">
        <w:rPr>
          <w:rFonts w:eastAsiaTheme="minorHAnsi"/>
          <w:sz w:val="28"/>
          <w:szCs w:val="28"/>
          <w:lang w:eastAsia="en-US"/>
        </w:rPr>
        <w:t xml:space="preserve"> </w:t>
      </w:r>
      <w:r w:rsidR="00EE567F" w:rsidRPr="00482DFA">
        <w:rPr>
          <w:rFonts w:eastAsiaTheme="minorHAnsi"/>
          <w:sz w:val="28"/>
          <w:szCs w:val="28"/>
          <w:lang w:eastAsia="en-US"/>
        </w:rPr>
        <w:t>банкротстве должник, его конкурсные кредиторы и уполномоченные органы вправе</w:t>
      </w:r>
      <w:r w:rsidR="007F70F9" w:rsidRPr="00482DFA">
        <w:rPr>
          <w:rFonts w:eastAsiaTheme="minorHAnsi"/>
          <w:sz w:val="28"/>
          <w:szCs w:val="28"/>
          <w:lang w:eastAsia="en-US"/>
        </w:rPr>
        <w:t xml:space="preserve"> </w:t>
      </w:r>
      <w:r w:rsidR="00EE567F" w:rsidRPr="00482DFA">
        <w:rPr>
          <w:rFonts w:eastAsiaTheme="minorHAnsi"/>
          <w:sz w:val="28"/>
          <w:szCs w:val="28"/>
          <w:lang w:eastAsia="en-US"/>
        </w:rPr>
        <w:t>заключить мировое соглашение. Решение о заключении мирового соглашения со стороны</w:t>
      </w:r>
      <w:r w:rsidR="007F70F9" w:rsidRPr="00482DFA">
        <w:rPr>
          <w:rFonts w:eastAsiaTheme="minorHAnsi"/>
          <w:sz w:val="28"/>
          <w:szCs w:val="28"/>
          <w:lang w:eastAsia="en-US"/>
        </w:rPr>
        <w:t xml:space="preserve"> </w:t>
      </w:r>
      <w:r w:rsidR="00EE567F" w:rsidRPr="00482DFA">
        <w:rPr>
          <w:rFonts w:eastAsiaTheme="minorHAnsi"/>
          <w:sz w:val="28"/>
          <w:szCs w:val="28"/>
          <w:lang w:eastAsia="en-US"/>
        </w:rPr>
        <w:t>должника принимается должником - гражданином или руководителем должника -</w:t>
      </w:r>
      <w:r w:rsidR="007F70F9" w:rsidRPr="00482DFA">
        <w:rPr>
          <w:rFonts w:eastAsiaTheme="minorHAnsi"/>
          <w:sz w:val="28"/>
          <w:szCs w:val="28"/>
          <w:lang w:eastAsia="en-US"/>
        </w:rPr>
        <w:t xml:space="preserve"> </w:t>
      </w:r>
      <w:r w:rsidR="00EE567F" w:rsidRPr="00482DFA">
        <w:rPr>
          <w:rFonts w:eastAsiaTheme="minorHAnsi"/>
          <w:sz w:val="28"/>
          <w:szCs w:val="28"/>
          <w:lang w:eastAsia="en-US"/>
        </w:rPr>
        <w:t>юридического лица.</w:t>
      </w:r>
    </w:p>
    <w:p w:rsidR="006F762D" w:rsidRPr="00482DFA" w:rsidRDefault="006F762D" w:rsidP="00316E57">
      <w:pPr>
        <w:spacing w:line="360" w:lineRule="auto"/>
        <w:ind w:firstLine="680"/>
        <w:jc w:val="both"/>
        <w:rPr>
          <w:sz w:val="28"/>
          <w:szCs w:val="28"/>
        </w:rPr>
      </w:pPr>
    </w:p>
    <w:p w:rsidR="00EE567F" w:rsidRPr="00482DFA" w:rsidRDefault="00EE567F" w:rsidP="00FC09B8">
      <w:pPr>
        <w:spacing w:line="360" w:lineRule="auto"/>
        <w:ind w:firstLine="708"/>
        <w:jc w:val="both"/>
        <w:rPr>
          <w:sz w:val="28"/>
          <w:szCs w:val="28"/>
        </w:rPr>
      </w:pPr>
    </w:p>
    <w:sectPr w:rsidR="00EE567F" w:rsidRPr="0048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73"/>
    <w:rsid w:val="00023D72"/>
    <w:rsid w:val="00035673"/>
    <w:rsid w:val="00175FCE"/>
    <w:rsid w:val="001B1F1A"/>
    <w:rsid w:val="0022663A"/>
    <w:rsid w:val="00281B27"/>
    <w:rsid w:val="002B5F93"/>
    <w:rsid w:val="00316E57"/>
    <w:rsid w:val="003911E0"/>
    <w:rsid w:val="00396AE9"/>
    <w:rsid w:val="00482DFA"/>
    <w:rsid w:val="004F3857"/>
    <w:rsid w:val="00506B61"/>
    <w:rsid w:val="005750BE"/>
    <w:rsid w:val="005B1843"/>
    <w:rsid w:val="006D7A10"/>
    <w:rsid w:val="006F762D"/>
    <w:rsid w:val="00715DE0"/>
    <w:rsid w:val="00765CEB"/>
    <w:rsid w:val="00775FEC"/>
    <w:rsid w:val="007F70F9"/>
    <w:rsid w:val="00804889"/>
    <w:rsid w:val="00922681"/>
    <w:rsid w:val="00991A5E"/>
    <w:rsid w:val="009F09FC"/>
    <w:rsid w:val="009F3B0F"/>
    <w:rsid w:val="00A20C56"/>
    <w:rsid w:val="00A96449"/>
    <w:rsid w:val="00AE53B5"/>
    <w:rsid w:val="00AF49E3"/>
    <w:rsid w:val="00B545B3"/>
    <w:rsid w:val="00B6067E"/>
    <w:rsid w:val="00C540DB"/>
    <w:rsid w:val="00D8475E"/>
    <w:rsid w:val="00D90906"/>
    <w:rsid w:val="00DE104B"/>
    <w:rsid w:val="00DE20B1"/>
    <w:rsid w:val="00EE567F"/>
    <w:rsid w:val="00F43BF7"/>
    <w:rsid w:val="00FC09B8"/>
    <w:rsid w:val="00FC7343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5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5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5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070C6EB221499FB1139E921DF64BFD9975F2BC7D7B153380089CE0E320W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070C6EB221499FB1139E921DF64BFD9975F2BC7D7B153380089CE0E30EFD185FDA95672E64DA4B2AW7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070C6EB221499FB1139E921DF64BFD9975F2BC7D7B153380089CE0E30EFD185FDA95672E64DA4B2AW6F" TargetMode="External"/><Relationship Id="rId11" Type="http://schemas.openxmlformats.org/officeDocument/2006/relationships/hyperlink" Target="consultantplus://offline/ref=9A070C6EB221499FB1139E921DF64BFD9975F2BC7D7B153380089CE0E30EFD185FDA95672E64DA442AW0F" TargetMode="External"/><Relationship Id="rId5" Type="http://schemas.openxmlformats.org/officeDocument/2006/relationships/hyperlink" Target="consultantplus://offline/ref=9A070C6EB221499FB1139E921DF64BFD9975F2BC7D7B153380089CE0E30EFD185FDA95622D26W1F" TargetMode="External"/><Relationship Id="rId10" Type="http://schemas.openxmlformats.org/officeDocument/2006/relationships/hyperlink" Target="consultantplus://offline/ref=9A070C6EB221499FB1139E921DF64BFD9975F2BC7D7B153380089CE0E30EFD185FDA95672E64DA442AW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070C6EB221499FB1139E921DF64BFD9975F2BC7D7B153380089CE0E30EFD185FDA95672E64DA4B2AW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Костова Олеся Валерьевна</dc:creator>
  <cp:lastModifiedBy>1900-00-202</cp:lastModifiedBy>
  <cp:revision>3</cp:revision>
  <cp:lastPrinted>2018-11-28T01:45:00Z</cp:lastPrinted>
  <dcterms:created xsi:type="dcterms:W3CDTF">2018-12-10T06:57:00Z</dcterms:created>
  <dcterms:modified xsi:type="dcterms:W3CDTF">2018-12-10T06:57:00Z</dcterms:modified>
</cp:coreProperties>
</file>